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64" w:rsidRPr="000E7942" w:rsidRDefault="00722784" w:rsidP="000E7942">
      <w:pPr>
        <w:pStyle w:val="a3"/>
        <w:ind w:left="0" w:firstLine="0"/>
        <w:jc w:val="center"/>
        <w:rPr>
          <w:rStyle w:val="a4"/>
          <w:rFonts w:ascii="Times New Roman" w:hAnsi="Times New Roman" w:cs="Times New Roman"/>
          <w:color w:val="FF0000"/>
          <w:sz w:val="52"/>
          <w:szCs w:val="52"/>
        </w:rPr>
      </w:pPr>
      <w:r w:rsidRPr="000E7942">
        <w:rPr>
          <w:rFonts w:ascii="Times New Roman" w:hAnsi="Times New Roman" w:cs="Times New Roman"/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6AA0F6E" wp14:editId="551ED490">
            <wp:simplePos x="0" y="0"/>
            <wp:positionH relativeFrom="column">
              <wp:posOffset>4220914</wp:posOffset>
            </wp:positionH>
            <wp:positionV relativeFrom="paragraph">
              <wp:posOffset>-658306</wp:posOffset>
            </wp:positionV>
            <wp:extent cx="2364260" cy="2026508"/>
            <wp:effectExtent l="0" t="0" r="0" b="0"/>
            <wp:wrapSquare wrapText="bothSides"/>
            <wp:docPr id="1" name="Рисунок 1" descr="BD073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306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60" cy="202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E64" w:rsidRPr="000E7942">
        <w:rPr>
          <w:rStyle w:val="a4"/>
          <w:rFonts w:ascii="Times New Roman" w:hAnsi="Times New Roman" w:cs="Times New Roman"/>
          <w:color w:val="FF0000"/>
          <w:sz w:val="52"/>
          <w:szCs w:val="52"/>
        </w:rPr>
        <w:t xml:space="preserve">БЕЗОПАСНОСТЬ </w:t>
      </w:r>
      <w:r w:rsidR="000E7942" w:rsidRPr="000E7942">
        <w:rPr>
          <w:rStyle w:val="a4"/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8E3E64" w:rsidRPr="000E7942">
        <w:rPr>
          <w:rStyle w:val="a4"/>
          <w:rFonts w:ascii="Times New Roman" w:hAnsi="Times New Roman" w:cs="Times New Roman"/>
          <w:color w:val="FF0000"/>
          <w:sz w:val="52"/>
          <w:szCs w:val="52"/>
        </w:rPr>
        <w:t>НА ДОРОГАХ</w:t>
      </w:r>
    </w:p>
    <w:p w:rsidR="008E3E64" w:rsidRDefault="008E3E64" w:rsidP="008E3E64">
      <w:pPr>
        <w:pStyle w:val="a3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E3E64" w:rsidRPr="008E3E64" w:rsidRDefault="008E3E64" w:rsidP="008E3E64">
      <w:pPr>
        <w:pStyle w:val="a3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8E3E64" w:rsidRPr="008E3E64" w:rsidRDefault="008E3E64" w:rsidP="000E7942">
      <w:pPr>
        <w:pStyle w:val="a3"/>
        <w:spacing w:line="276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8E3E64">
        <w:rPr>
          <w:rFonts w:ascii="Times New Roman" w:hAnsi="Times New Roman" w:cs="Times New Roman"/>
          <w:color w:val="7030A0"/>
          <w:sz w:val="40"/>
          <w:szCs w:val="40"/>
        </w:rPr>
        <w:t xml:space="preserve">Лучший способ сохранить свою жизнь на дорогах – соблюдать </w:t>
      </w:r>
      <w:r w:rsidRPr="008E3E64">
        <w:rPr>
          <w:rStyle w:val="a4"/>
          <w:rFonts w:ascii="Times New Roman" w:hAnsi="Times New Roman" w:cs="Times New Roman"/>
          <w:color w:val="7030A0"/>
          <w:sz w:val="40"/>
          <w:szCs w:val="40"/>
        </w:rPr>
        <w:t>Правила дорожного движения!</w:t>
      </w:r>
    </w:p>
    <w:p w:rsidR="008E3E64" w:rsidRPr="008E3E64" w:rsidRDefault="008E3E64" w:rsidP="000E7942">
      <w:pPr>
        <w:pStyle w:val="a3"/>
        <w:spacing w:line="276" w:lineRule="auto"/>
        <w:ind w:left="0" w:firstLine="0"/>
        <w:rPr>
          <w:rStyle w:val="a4"/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1.</w:t>
      </w:r>
      <w:r w:rsidRPr="005966EA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Переходить улицу можно только по пешеходным переходам. Они обозначаются специальным знаком "Пешеходный переход". </w:t>
      </w: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2.</w:t>
      </w:r>
      <w:r w:rsidR="008E3E64" w:rsidRPr="005966E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Если нет подземного перехода, ты должен пользоваться переходом со светофором. </w:t>
      </w: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3.</w:t>
      </w:r>
      <w:r w:rsidRPr="005966EA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Нельзя переходить улицу на красный свет, даже если нет машин. </w:t>
      </w: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4.</w:t>
      </w:r>
      <w:r w:rsidRPr="005966EA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Переходя улицу, всегда надо смотреть: сначала - налево, а дойдя до середины дороги - направо. </w:t>
      </w: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5.</w:t>
      </w:r>
      <w:r w:rsidRPr="005966EA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Безопаснее всего переходить улицу с группой пешеходов. </w:t>
      </w: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6.</w:t>
      </w:r>
      <w:r w:rsidRPr="005966EA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Ни в коем случае нельзя выбегать на дорогу. Перед дорогой надо остановиться. </w:t>
      </w: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7.</w:t>
      </w:r>
      <w:r w:rsidRPr="005966EA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Нельзя играть на проезжей части дороги и на тротуаре. </w:t>
      </w:r>
    </w:p>
    <w:p w:rsidR="008E3E64" w:rsidRPr="005966EA" w:rsidRDefault="005966EA" w:rsidP="000E7942">
      <w:pPr>
        <w:pStyle w:val="a3"/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8.</w:t>
      </w:r>
      <w:r w:rsidRPr="005966EA">
        <w:rPr>
          <w:rStyle w:val="a4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>Если твои родители забыли, с какой стороны нужно обходить автобус, троллейбус и трам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вай, можешь им напомнить, что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автобус, троллейбус, трамвай опасно обходить как спереди, так и сзади. Надо дойти до ближайшего пешеходного перехода и по нему перейти улицу. </w:t>
      </w:r>
    </w:p>
    <w:p w:rsidR="008E3E64" w:rsidRPr="005966EA" w:rsidRDefault="005966EA" w:rsidP="000E794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66EA">
        <w:rPr>
          <w:rStyle w:val="a4"/>
          <w:rFonts w:ascii="Times New Roman" w:hAnsi="Times New Roman" w:cs="Times New Roman"/>
          <w:i/>
          <w:color w:val="C00000"/>
          <w:sz w:val="32"/>
          <w:szCs w:val="32"/>
        </w:rPr>
        <w:t>Правило 9.</w:t>
      </w:r>
      <w:r w:rsidR="008E3E64" w:rsidRPr="005966E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Вне населённых пунктов детям разрешается идти только </w:t>
      </w:r>
      <w:proofErr w:type="gramStart"/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>со</w:t>
      </w:r>
      <w:proofErr w:type="gramEnd"/>
      <w:r w:rsidR="008E3E64" w:rsidRPr="005966EA">
        <w:rPr>
          <w:rFonts w:ascii="Times New Roman" w:hAnsi="Times New Roman" w:cs="Times New Roman"/>
          <w:color w:val="auto"/>
          <w:sz w:val="32"/>
          <w:szCs w:val="32"/>
        </w:rPr>
        <w:t xml:space="preserve"> взрослыми по краю (обочине) навстречу машинам</w:t>
      </w:r>
      <w:r w:rsidR="008E3E64" w:rsidRPr="005966E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966EA" w:rsidRDefault="005966EA" w:rsidP="008E3E64">
      <w:pPr>
        <w:spacing w:before="100" w:beforeAutospacing="1" w:after="100" w:afterAutospacing="1" w:line="240" w:lineRule="auto"/>
        <w:outlineLvl w:val="2"/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3E64" w:rsidRPr="008E3E64" w:rsidRDefault="000E7942" w:rsidP="008E3E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lastRenderedPageBreak/>
        <w:t xml:space="preserve">                      </w:t>
      </w:r>
      <w:r w:rsidR="008E3E64" w:rsidRPr="008E3E64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>ЧТО МОГУТ САМИ ДЕТИ</w:t>
      </w:r>
    </w:p>
    <w:p w:rsidR="000E7942" w:rsidRPr="000E7942" w:rsidRDefault="000E7942" w:rsidP="000E7942">
      <w:pPr>
        <w:spacing w:before="78" w:after="78" w:line="240" w:lineRule="auto"/>
        <w:ind w:left="110" w:right="110" w:firstLine="400"/>
        <w:jc w:val="center"/>
        <w:textAlignment w:val="top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E36C0A" w:themeColor="accent6" w:themeShade="BF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5120EE65" wp14:editId="77667A3F">
            <wp:simplePos x="0" y="0"/>
            <wp:positionH relativeFrom="column">
              <wp:posOffset>6985</wp:posOffset>
            </wp:positionH>
            <wp:positionV relativeFrom="paragraph">
              <wp:posOffset>78105</wp:posOffset>
            </wp:positionV>
            <wp:extent cx="555625" cy="1765935"/>
            <wp:effectExtent l="0" t="0" r="0" b="5715"/>
            <wp:wrapSquare wrapText="bothSides"/>
            <wp:docPr id="2" name="Рисунок 2" descr="107260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7260_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176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E64" w:rsidRPr="008E3E64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Прививая детям навыки поведения на улице, необходимо учитывать уровень физическо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го и духовного развития ребёнка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  <w:t xml:space="preserve">НАЧИНАЯ с 3-4 лет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ребёнок может отличить движущуюся машину от </w:t>
      </w:r>
      <w:proofErr w:type="gramStart"/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стоящей</w:t>
      </w:r>
      <w:proofErr w:type="gramEnd"/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8E3E64" w:rsidRPr="000E7942" w:rsidRDefault="008E3E64" w:rsidP="000E7942">
      <w:pPr>
        <w:spacing w:before="78" w:after="78"/>
        <w:ind w:right="11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</w:t>
      </w:r>
      <w:r w:rsidRPr="000E7942"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  <w:t xml:space="preserve">НАЧИНАЯ с 6 лет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большинство детей не сумеют определить, что движется быстрее: велосипед или спортивная машина;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незначительного</w:t>
      </w:r>
      <w:proofErr w:type="gramEnd"/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Мяч, катящийся по проезжей части, может занять всё их внимание. </w:t>
      </w:r>
    </w:p>
    <w:p w:rsidR="008E3E64" w:rsidRPr="000E7942" w:rsidRDefault="008E3E64" w:rsidP="000E7942">
      <w:pPr>
        <w:spacing w:before="78" w:after="78"/>
        <w:ind w:right="11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</w:t>
      </w:r>
      <w:r w:rsidRPr="000E7942"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  <w:t xml:space="preserve">ЛИШЬ НАЧИНАЯ с 7 лет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левой. </w:t>
      </w:r>
    </w:p>
    <w:p w:rsidR="008E3E64" w:rsidRPr="000E7942" w:rsidRDefault="008E3E64" w:rsidP="000E7942">
      <w:pPr>
        <w:spacing w:before="78" w:after="78"/>
        <w:ind w:right="11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</w:t>
      </w:r>
      <w:r w:rsidRPr="000E7942">
        <w:rPr>
          <w:rFonts w:ascii="Times New Roman" w:eastAsia="Times New Roman" w:hAnsi="Times New Roman" w:cs="Times New Roman"/>
          <w:b/>
          <w:color w:val="008000"/>
          <w:sz w:val="30"/>
          <w:szCs w:val="30"/>
          <w:lang w:eastAsia="ru-RU"/>
        </w:rPr>
        <w:t xml:space="preserve">НАЧИНАЯ с 8 лет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дети уже могут реагировать мгновенно, то есть тут же останавливаться на оклик;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они уже наполовину опытные пешеходы;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они могут определить, откуда доносится шум;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они учатся понимать связь между величиной предмета, его удалённостью и временем. Они усваивают, что автомобиль, кажется тем больше, чем ближе он находится; </w:t>
      </w:r>
    </w:p>
    <w:p w:rsidR="008E3E64" w:rsidRPr="000E7942" w:rsidRDefault="008E3E64" w:rsidP="000E7942">
      <w:pPr>
        <w:spacing w:before="78" w:after="78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8E3E64" w:rsidRDefault="008E3E64" w:rsidP="008E3E64">
      <w:pPr>
        <w:spacing w:before="78" w:after="78" w:line="240" w:lineRule="auto"/>
        <w:ind w:right="11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0E7942" w:rsidRPr="008E3E64" w:rsidRDefault="000E7942" w:rsidP="008E3E64">
      <w:pPr>
        <w:spacing w:before="78" w:after="78" w:line="240" w:lineRule="auto"/>
        <w:ind w:right="110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8E3E64" w:rsidRPr="008E3E64" w:rsidRDefault="008E3E64" w:rsidP="008E3E64">
      <w:pPr>
        <w:spacing w:before="78" w:after="78" w:line="240" w:lineRule="auto"/>
        <w:ind w:left="110" w:right="110" w:firstLine="400"/>
        <w:textAlignment w:val="top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</w:pPr>
      <w:r w:rsidRPr="005966E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lastRenderedPageBreak/>
        <w:t>ПРАВИЛА В АВТОМОБИЛЕ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Здесь перед вами открывается обширное поле деятельности, так как пример</w:t>
      </w:r>
      <w:r w:rsidRPr="00722784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н</w:t>
      </w:r>
      <w:r w:rsidRPr="008E3E6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 xml:space="preserve">Правило № 1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 xml:space="preserve">Правило № 2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Правило № 3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Правило № 4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длительных поездок </w:t>
      </w:r>
      <w:proofErr w:type="gramStart"/>
      <w:r w:rsidRPr="008E3E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почаще</w:t>
      </w:r>
      <w:proofErr w:type="gramEnd"/>
      <w:r w:rsidRPr="008E3E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  <w:t>Правило № 5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E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Прибегайте к альтернативным способам передвижения: автобус, железная дорога, велосипед или ходьба пешком. </w:t>
      </w:r>
    </w:p>
    <w:p w:rsidR="008E3E64" w:rsidRPr="008E3E64" w:rsidRDefault="00722784" w:rsidP="008E3E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4DD4A8" wp14:editId="2CE3E748">
            <wp:simplePos x="0" y="0"/>
            <wp:positionH relativeFrom="column">
              <wp:posOffset>2891790</wp:posOffset>
            </wp:positionH>
            <wp:positionV relativeFrom="paragraph">
              <wp:posOffset>5078730</wp:posOffset>
            </wp:positionV>
            <wp:extent cx="1773555" cy="1721485"/>
            <wp:effectExtent l="0" t="76200" r="7429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21485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64" w:rsidRPr="008E3E64" w:rsidRDefault="008E3E64" w:rsidP="008E3E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EB09FB" w:rsidRDefault="00EB09FB" w:rsidP="008E3E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40"/>
          <w:lang w:eastAsia="ru-RU"/>
        </w:rPr>
      </w:pPr>
    </w:p>
    <w:p w:rsidR="008E3E64" w:rsidRPr="005966EA" w:rsidRDefault="008E3E64" w:rsidP="008E3E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40"/>
          <w:lang w:eastAsia="ru-RU"/>
        </w:rPr>
      </w:pPr>
      <w:r w:rsidRPr="005966EA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40"/>
          <w:lang w:eastAsia="ru-RU"/>
        </w:rPr>
        <w:lastRenderedPageBreak/>
        <w:t xml:space="preserve">Перечень </w:t>
      </w:r>
      <w:r w:rsidRPr="008E3E64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40"/>
          <w:lang w:eastAsia="ru-RU"/>
        </w:rPr>
        <w:t xml:space="preserve"> рекомендаций для родителей</w:t>
      </w:r>
      <w:r w:rsidRPr="005966EA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40"/>
          <w:lang w:eastAsia="ru-RU"/>
        </w:rPr>
        <w:t xml:space="preserve"> </w:t>
      </w:r>
    </w:p>
    <w:p w:rsidR="008E3E64" w:rsidRPr="008E3E64" w:rsidRDefault="008E3E64" w:rsidP="008E3E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При выходе из дома: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если у подъезда стоят транспортные средства или растут деревья, закрывающие </w:t>
      </w:r>
      <w:r w:rsidRPr="008E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обзор, </w:t>
      </w: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приостановите свое движение и оглянитесь - нет ли за препятствием опасности. </w:t>
      </w:r>
    </w:p>
    <w:p w:rsidR="008E3E64" w:rsidRPr="008E3E64" w:rsidRDefault="008E3E64" w:rsidP="008E3E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При движении по тротуару: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придерживайтесь правой стороны тротуара;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ведите ребенка по краю тротуара: взрослый должен находиться со стороны проезжей части;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маленький ребенок должен идти рядом </w:t>
      </w:r>
      <w:proofErr w:type="gramStart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крепко держась за руку; </w:t>
      </w:r>
    </w:p>
    <w:p w:rsidR="008E3E64" w:rsidRPr="008E3E64" w:rsidRDefault="0072278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AD1144" wp14:editId="2B7C29AF">
            <wp:simplePos x="0" y="0"/>
            <wp:positionH relativeFrom="column">
              <wp:posOffset>908685</wp:posOffset>
            </wp:positionH>
            <wp:positionV relativeFrom="paragraph">
              <wp:posOffset>360680</wp:posOffset>
            </wp:positionV>
            <wp:extent cx="3486785" cy="3384550"/>
            <wp:effectExtent l="0" t="76200" r="7556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3384550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E64"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приучайте детей выходить на проезжую часть, коляски и санки с детьми возите только по тротуару.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 движении группы ребят учите их идти в паре, выполняя все указания взрослых, сопровождающих детей. </w:t>
      </w:r>
    </w:p>
    <w:p w:rsidR="008E3E64" w:rsidRPr="008E3E64" w:rsidRDefault="008E3E64" w:rsidP="008E3E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Готовясь перейти дорогу: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остановитесь или замедлите движение, осмотрите проезжую часть;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привлекайте ребенка к наблюдению за обстановкой на дороге;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учите ребенка различать приближающиеся транспортные средства;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8E3E64" w:rsidRPr="008E3E64" w:rsidRDefault="008E3E64" w:rsidP="008E3E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При переходе проезжей части: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дорогу только по пешеходным переходам или на перекрестках - по линии тротуара, иначе ребенок привыкнет переходить, где придется;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идите только </w:t>
      </w:r>
      <w:proofErr w:type="gramStart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proofErr w:type="gramEnd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спешите и не бегите; переходите дорогу всегда размеренным шагом;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привыкнуть при переходе подражать</w:t>
      </w:r>
      <w:proofErr w:type="gramEnd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спутников, не наблюдая за движением транспорта. </w:t>
      </w:r>
    </w:p>
    <w:p w:rsidR="008E3E64" w:rsidRPr="008E3E64" w:rsidRDefault="008E3E64" w:rsidP="008E3E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При посадке и высадке из общественного транспорта (автобуса, троллейбуса, трамвая и такси):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ребенка на проезжую часть.</w:t>
      </w:r>
    </w:p>
    <w:p w:rsidR="008E3E64" w:rsidRPr="008E3E64" w:rsidRDefault="008E3E64" w:rsidP="008E3E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При ожидании общественного транспорта: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стойте вместе с детьми только на посадочных площадках, а при </w:t>
      </w:r>
      <w:r w:rsidRPr="008E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</w:t>
      </w: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- на тротуаре или обочине</w:t>
      </w:r>
      <w:r w:rsidRPr="008E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E64" w:rsidRPr="008E3E64" w:rsidRDefault="008E3E64" w:rsidP="008E3E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При движении автомобиля: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</w:t>
      </w:r>
      <w:r w:rsidRPr="008E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им, </w:t>
      </w: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разрешайте детям находиться в автомобиле без присмотра;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ребенок должен знать, что на велосипеде разрешено перевозить только одного ребенка до семи лет и то при условии, что велосипед оборудован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ительным сиденьем и подножками.</w:t>
      </w:r>
    </w:p>
    <w:p w:rsidR="008E3E64" w:rsidRPr="008E3E64" w:rsidRDefault="008E3E64" w:rsidP="008E3E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  <w:u w:val="single"/>
          <w:lang w:eastAsia="ru-RU"/>
        </w:rPr>
      </w:pPr>
      <w:r w:rsidRPr="008E3E64"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  <w:u w:val="single"/>
          <w:lang w:eastAsia="ru-RU"/>
        </w:rPr>
        <w:lastRenderedPageBreak/>
        <w:t>ФАКТЫ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80 % детского дорожно – транспортного травматизма происходят в радиусе одного километра от дома, где проживают дети.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запастись хотя бы ради спасения жизни и здоровья собственных детей. </w:t>
      </w:r>
    </w:p>
    <w:p w:rsidR="008E3E64" w:rsidRPr="008E3E64" w:rsidRDefault="008E3E64" w:rsidP="008E3E64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возрастают</w:t>
      </w:r>
      <w:proofErr w:type="gramEnd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</w:t>
      </w:r>
    </w:p>
    <w:p w:rsidR="008E3E64" w:rsidRPr="00EB09FB" w:rsidRDefault="008E3E64" w:rsidP="00EB09FB">
      <w:pPr>
        <w:spacing w:before="78" w:after="78" w:line="240" w:lineRule="auto"/>
        <w:ind w:left="110" w:right="11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Они считают вполне естественным выехать на проезжую часть на детском велосипеде </w:t>
      </w:r>
      <w:r w:rsidR="00EB0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затеять здесь весёлую игру.</w:t>
      </w:r>
    </w:p>
    <w:p w:rsidR="008E3E64" w:rsidRDefault="008E3E64" w:rsidP="00EB09FB">
      <w:bookmarkStart w:id="0" w:name="_GoBack"/>
      <w:bookmarkEnd w:id="0"/>
    </w:p>
    <w:sectPr w:rsidR="008E3E64" w:rsidSect="000E7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64C"/>
    <w:multiLevelType w:val="multilevel"/>
    <w:tmpl w:val="493A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64"/>
    <w:rsid w:val="000E7942"/>
    <w:rsid w:val="00424C9D"/>
    <w:rsid w:val="005966EA"/>
    <w:rsid w:val="0070716B"/>
    <w:rsid w:val="00722784"/>
    <w:rsid w:val="008E3E64"/>
    <w:rsid w:val="00AD0784"/>
    <w:rsid w:val="00C328DE"/>
    <w:rsid w:val="00E95797"/>
    <w:rsid w:val="00EB09FB"/>
    <w:rsid w:val="00EF4AAB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E64"/>
    <w:pPr>
      <w:spacing w:before="78" w:after="78" w:line="240" w:lineRule="auto"/>
      <w:ind w:left="110" w:right="110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Strong"/>
    <w:basedOn w:val="a0"/>
    <w:qFormat/>
    <w:rsid w:val="008E3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E64"/>
    <w:pPr>
      <w:spacing w:before="78" w:after="78" w:line="240" w:lineRule="auto"/>
      <w:ind w:left="110" w:right="110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Strong"/>
    <w:basedOn w:val="a0"/>
    <w:qFormat/>
    <w:rsid w:val="008E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Admin</cp:lastModifiedBy>
  <cp:revision>6</cp:revision>
  <dcterms:created xsi:type="dcterms:W3CDTF">2014-05-30T05:35:00Z</dcterms:created>
  <dcterms:modified xsi:type="dcterms:W3CDTF">2015-04-27T09:08:00Z</dcterms:modified>
</cp:coreProperties>
</file>