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1C" w:rsidRDefault="00E6221C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</w:p>
    <w:p w:rsidR="00E6221C" w:rsidRDefault="00E6221C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</w:p>
    <w:p w:rsidR="00E6221C" w:rsidRDefault="00E6221C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</w:p>
    <w:p w:rsidR="00E6221C" w:rsidRDefault="00E6221C" w:rsidP="000E6B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221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0980" cy="9043150"/>
            <wp:effectExtent l="0" t="0" r="0" b="0"/>
            <wp:docPr id="2" name="Рисунок 2" descr="D:\Рабочий стол_1\доступность на сайт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_1\доступность на сайт\па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749" w:rsidRPr="00FA24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6221C" w:rsidRDefault="00E6221C" w:rsidP="000E6B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221C" w:rsidRDefault="00E6221C" w:rsidP="000E6B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221C" w:rsidRDefault="00E6221C" w:rsidP="000E6B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A95" w:rsidRPr="00D1254B" w:rsidRDefault="00F113F4" w:rsidP="000A5E9C">
      <w:pPr>
        <w:shd w:val="clear" w:color="auto" w:fill="FFFFFF" w:themeFill="background1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  <w:proofErr w:type="gramStart"/>
      <w:r w:rsidRPr="00D1254B">
        <w:rPr>
          <w:rFonts w:ascii="Times New Roman" w:eastAsia="Times New Roman" w:hAnsi="Times New Roman" w:cs="Times New Roman"/>
          <w:sz w:val="24"/>
        </w:rPr>
        <w:lastRenderedPageBreak/>
        <w:t xml:space="preserve">2.6 </w:t>
      </w:r>
      <w:r w:rsidR="00B10605" w:rsidRPr="00D1254B">
        <w:rPr>
          <w:rFonts w:ascii="Times New Roman" w:eastAsia="Times New Roman" w:hAnsi="Times New Roman" w:cs="Times New Roman"/>
          <w:sz w:val="24"/>
        </w:rPr>
        <w:t xml:space="preserve"> </w:t>
      </w:r>
      <w:r w:rsidRPr="00D1254B">
        <w:rPr>
          <w:rFonts w:ascii="Times New Roman" w:eastAsia="Times New Roman" w:hAnsi="Times New Roman" w:cs="Times New Roman"/>
          <w:sz w:val="24"/>
        </w:rPr>
        <w:t>Плановая</w:t>
      </w:r>
      <w:proofErr w:type="gramEnd"/>
      <w:r w:rsidRPr="00D1254B">
        <w:rPr>
          <w:rFonts w:ascii="Times New Roman" w:eastAsia="Times New Roman" w:hAnsi="Times New Roman" w:cs="Times New Roman"/>
          <w:sz w:val="24"/>
        </w:rPr>
        <w:t xml:space="preserve"> мощность:</w:t>
      </w:r>
      <w:r w:rsidR="00CB157D">
        <w:rPr>
          <w:rFonts w:ascii="Times New Roman" w:eastAsia="Times New Roman" w:hAnsi="Times New Roman" w:cs="Times New Roman"/>
          <w:sz w:val="24"/>
        </w:rPr>
        <w:t xml:space="preserve"> </w:t>
      </w:r>
      <w:r w:rsidR="00CB157D" w:rsidRPr="000A5E9C">
        <w:rPr>
          <w:rFonts w:ascii="Times New Roman" w:eastAsia="Times New Roman" w:hAnsi="Times New Roman" w:cs="Times New Roman"/>
          <w:sz w:val="24"/>
          <w:u w:val="single"/>
          <w:shd w:val="clear" w:color="auto" w:fill="FFFFFF" w:themeFill="background1"/>
        </w:rPr>
        <w:t>280 воспитанников</w:t>
      </w:r>
      <w:r w:rsidR="00CB157D">
        <w:rPr>
          <w:rFonts w:ascii="Times New Roman" w:eastAsia="Times New Roman" w:hAnsi="Times New Roman" w:cs="Times New Roman"/>
          <w:sz w:val="24"/>
        </w:rPr>
        <w:t>,</w:t>
      </w:r>
      <w:r w:rsidRPr="00D1254B">
        <w:rPr>
          <w:rFonts w:ascii="Times New Roman" w:eastAsia="Times New Roman" w:hAnsi="Times New Roman" w:cs="Times New Roman"/>
          <w:sz w:val="24"/>
        </w:rPr>
        <w:t xml:space="preserve"> посещаемость (количество обслуживаемых в день)</w:t>
      </w:r>
      <w:r w:rsidR="00CB157D">
        <w:rPr>
          <w:rFonts w:ascii="Times New Roman" w:eastAsia="Times New Roman" w:hAnsi="Times New Roman" w:cs="Times New Roman"/>
          <w:sz w:val="24"/>
        </w:rPr>
        <w:t xml:space="preserve">: </w:t>
      </w:r>
      <w:r w:rsidR="00CB157D" w:rsidRPr="000A5E9C">
        <w:rPr>
          <w:rFonts w:ascii="Times New Roman" w:eastAsia="Times New Roman" w:hAnsi="Times New Roman" w:cs="Times New Roman"/>
          <w:sz w:val="24"/>
          <w:u w:val="single"/>
          <w:shd w:val="clear" w:color="auto" w:fill="FFFFFF" w:themeFill="background1"/>
        </w:rPr>
        <w:t>200 воспитанников</w:t>
      </w:r>
      <w:r w:rsidR="00CB157D" w:rsidRPr="000A5E9C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,</w:t>
      </w:r>
      <w:r w:rsidR="00CB157D">
        <w:rPr>
          <w:rFonts w:ascii="Times New Roman" w:eastAsia="Times New Roman" w:hAnsi="Times New Roman" w:cs="Times New Roman"/>
          <w:sz w:val="24"/>
        </w:rPr>
        <w:t xml:space="preserve"> </w:t>
      </w:r>
      <w:r w:rsidRPr="00D1254B">
        <w:rPr>
          <w:rFonts w:ascii="Times New Roman" w:eastAsia="Times New Roman" w:hAnsi="Times New Roman" w:cs="Times New Roman"/>
          <w:sz w:val="24"/>
        </w:rPr>
        <w:t>пропускная способность</w:t>
      </w:r>
      <w:r w:rsidRPr="000A5E9C">
        <w:rPr>
          <w:rFonts w:ascii="Times New Roman" w:eastAsia="Times New Roman" w:hAnsi="Times New Roman" w:cs="Times New Roman"/>
          <w:sz w:val="24"/>
          <w:u w:val="single"/>
          <w:shd w:val="clear" w:color="auto" w:fill="FFFFFF" w:themeFill="background1"/>
        </w:rPr>
        <w:t xml:space="preserve">: </w:t>
      </w:r>
      <w:r w:rsidR="00CB157D" w:rsidRPr="000A5E9C">
        <w:rPr>
          <w:rFonts w:ascii="Times New Roman" w:eastAsia="Times New Roman" w:hAnsi="Times New Roman" w:cs="Times New Roman"/>
          <w:sz w:val="24"/>
          <w:u w:val="single"/>
          <w:shd w:val="clear" w:color="auto" w:fill="FFFFFF" w:themeFill="background1"/>
        </w:rPr>
        <w:t xml:space="preserve">243 </w:t>
      </w:r>
      <w:r w:rsidR="00394415" w:rsidRPr="000A5E9C">
        <w:rPr>
          <w:rFonts w:ascii="Times New Roman" w:eastAsia="Times New Roman" w:hAnsi="Times New Roman" w:cs="Times New Roman"/>
          <w:sz w:val="24"/>
          <w:u w:val="single"/>
          <w:shd w:val="clear" w:color="auto" w:fill="FFFFFF" w:themeFill="background1"/>
        </w:rPr>
        <w:t>человек</w:t>
      </w:r>
      <w:r w:rsidR="00394415" w:rsidRPr="000A5E9C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2.7 Участие в исполнении </w:t>
      </w:r>
      <w:r w:rsidR="00CB157D">
        <w:rPr>
          <w:rFonts w:ascii="Times New Roman" w:eastAsia="Times New Roman" w:hAnsi="Times New Roman" w:cs="Times New Roman"/>
          <w:sz w:val="24"/>
        </w:rPr>
        <w:t>ИПР инвалида, ребенка-</w:t>
      </w:r>
      <w:proofErr w:type="gramStart"/>
      <w:r w:rsidR="00CB157D">
        <w:rPr>
          <w:rFonts w:ascii="Times New Roman" w:eastAsia="Times New Roman" w:hAnsi="Times New Roman" w:cs="Times New Roman"/>
          <w:sz w:val="24"/>
        </w:rPr>
        <w:t xml:space="preserve">инвалида </w:t>
      </w:r>
      <w:r w:rsidR="0086693D">
        <w:rPr>
          <w:rFonts w:ascii="Times New Roman" w:eastAsia="Times New Roman" w:hAnsi="Times New Roman" w:cs="Times New Roman"/>
          <w:sz w:val="24"/>
        </w:rPr>
        <w:t>:</w:t>
      </w:r>
      <w:r w:rsidR="00B10605" w:rsidRPr="0086693D">
        <w:rPr>
          <w:rFonts w:ascii="Times New Roman" w:eastAsia="Times New Roman" w:hAnsi="Times New Roman" w:cs="Times New Roman"/>
          <w:sz w:val="24"/>
          <w:u w:val="single"/>
        </w:rPr>
        <w:t>Д</w:t>
      </w:r>
      <w:r w:rsidR="00CB157D" w:rsidRPr="0086693D">
        <w:rPr>
          <w:rFonts w:ascii="Times New Roman" w:eastAsia="Times New Roman" w:hAnsi="Times New Roman" w:cs="Times New Roman"/>
          <w:sz w:val="24"/>
          <w:u w:val="single"/>
        </w:rPr>
        <w:t>а</w:t>
      </w:r>
      <w:proofErr w:type="gramEnd"/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BD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92BD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693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</w:t>
      </w:r>
      <w:proofErr w:type="gramStart"/>
      <w:r w:rsidRPr="002C5899">
        <w:rPr>
          <w:rFonts w:ascii="Times New Roman" w:eastAsia="Times New Roman" w:hAnsi="Times New Roman" w:cs="Times New Roman"/>
          <w:sz w:val="24"/>
        </w:rPr>
        <w:t xml:space="preserve">транспортом </w:t>
      </w:r>
      <w:r w:rsidR="0086693D"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873A95" w:rsidRDefault="0086693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маршрут  №</w:t>
      </w:r>
      <w:proofErr w:type="gramEnd"/>
      <w:r>
        <w:rPr>
          <w:rFonts w:ascii="Times New Roman" w:eastAsia="Times New Roman" w:hAnsi="Times New Roman" w:cs="Times New Roman"/>
          <w:sz w:val="24"/>
        </w:rPr>
        <w:t>32 шахтерский район-железнодорожный вокзал, остановка магазин «Магнит»</w:t>
      </w:r>
    </w:p>
    <w:p w:rsidR="0086693D" w:rsidRDefault="0086693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маршрут  №</w:t>
      </w:r>
      <w:proofErr w:type="gramEnd"/>
      <w:r>
        <w:rPr>
          <w:rFonts w:ascii="Times New Roman" w:eastAsia="Times New Roman" w:hAnsi="Times New Roman" w:cs="Times New Roman"/>
          <w:sz w:val="24"/>
        </w:rPr>
        <w:t>32 железнодорожный вокзал-</w:t>
      </w:r>
      <w:r w:rsidRPr="008669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шахтерский район-,остановка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Охотсоюз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6693D" w:rsidRPr="002C5899" w:rsidRDefault="0086693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маршрут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27 </w:t>
      </w:r>
      <w:r w:rsidR="008820FA">
        <w:rPr>
          <w:rFonts w:ascii="Times New Roman" w:eastAsia="Times New Roman" w:hAnsi="Times New Roman" w:cs="Times New Roman"/>
          <w:sz w:val="24"/>
        </w:rPr>
        <w:t>микрорайон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–площадь </w:t>
      </w:r>
      <w:proofErr w:type="spellStart"/>
      <w:r w:rsidR="008820FA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ир</w:t>
      </w:r>
      <w:r w:rsidR="008820FA">
        <w:rPr>
          <w:rFonts w:ascii="Times New Roman" w:eastAsia="Times New Roman" w:hAnsi="Times New Roman" w:cs="Times New Roman"/>
          <w:sz w:val="24"/>
        </w:rPr>
        <w:t>ова</w:t>
      </w:r>
      <w:proofErr w:type="spellEnd"/>
      <w:r w:rsidR="008820FA">
        <w:rPr>
          <w:rFonts w:ascii="Times New Roman" w:eastAsia="Times New Roman" w:hAnsi="Times New Roman" w:cs="Times New Roman"/>
          <w:sz w:val="24"/>
        </w:rPr>
        <w:t xml:space="preserve"> остановка магазина «Магнит»</w:t>
      </w:r>
    </w:p>
    <w:p w:rsidR="00873A95" w:rsidRPr="00D92BDD" w:rsidRDefault="008820FA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маршрут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27 площадь </w:t>
      </w:r>
      <w:proofErr w:type="spellStart"/>
      <w:r>
        <w:rPr>
          <w:rFonts w:ascii="Times New Roman" w:eastAsia="Times New Roman" w:hAnsi="Times New Roman" w:cs="Times New Roman"/>
          <w:sz w:val="24"/>
        </w:rPr>
        <w:t>кирова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–микрорайон </w:t>
      </w:r>
      <w:proofErr w:type="spellStart"/>
      <w:r>
        <w:rPr>
          <w:rFonts w:ascii="Times New Roman" w:eastAsia="Times New Roman" w:hAnsi="Times New Roman" w:cs="Times New Roman"/>
          <w:sz w:val="24"/>
        </w:rPr>
        <w:t>тиман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остановка магазина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Охотсоюз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наличие адаптированного пасс</w:t>
      </w:r>
      <w:r w:rsidR="0051192C">
        <w:rPr>
          <w:rFonts w:ascii="Times New Roman" w:eastAsia="Times New Roman" w:hAnsi="Times New Roman" w:cs="Times New Roman"/>
          <w:sz w:val="24"/>
        </w:rPr>
        <w:t xml:space="preserve">ажирского транспорта к объекту: </w:t>
      </w:r>
      <w:r w:rsidR="0051192C" w:rsidRPr="0051192C">
        <w:rPr>
          <w:rFonts w:ascii="Times New Roman" w:eastAsia="Times New Roman" w:hAnsi="Times New Roman" w:cs="Times New Roman"/>
          <w:sz w:val="24"/>
          <w:u w:val="single"/>
        </w:rPr>
        <w:t>Нет</w:t>
      </w: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873A9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proofErr w:type="gramStart"/>
      <w:r w:rsidR="0051192C">
        <w:rPr>
          <w:rFonts w:ascii="Times New Roman" w:eastAsia="Times New Roman" w:hAnsi="Times New Roman" w:cs="Times New Roman"/>
          <w:sz w:val="24"/>
        </w:rPr>
        <w:t>:</w:t>
      </w:r>
      <w:r w:rsidR="00B10605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51192C" w:rsidRPr="0051192C" w:rsidRDefault="0051192C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1192C">
        <w:rPr>
          <w:rFonts w:ascii="Times New Roman" w:eastAsia="Times New Roman" w:hAnsi="Times New Roman" w:cs="Times New Roman"/>
          <w:sz w:val="24"/>
          <w:u w:val="single"/>
        </w:rPr>
        <w:t>Остановка магазин «Печора»-500м;</w:t>
      </w:r>
    </w:p>
    <w:p w:rsidR="0051192C" w:rsidRPr="0051192C" w:rsidRDefault="0051192C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1192C">
        <w:rPr>
          <w:rFonts w:ascii="Times New Roman" w:eastAsia="Times New Roman" w:hAnsi="Times New Roman" w:cs="Times New Roman"/>
          <w:sz w:val="24"/>
          <w:u w:val="single"/>
        </w:rPr>
        <w:t>Остановка «Охотсоюз»-520м</w:t>
      </w:r>
    </w:p>
    <w:p w:rsidR="00873A95" w:rsidRDefault="0051192C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 время движения (пешком):</w:t>
      </w:r>
    </w:p>
    <w:p w:rsidR="0051192C" w:rsidRDefault="0051192C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192C">
        <w:rPr>
          <w:rFonts w:ascii="Times New Roman" w:eastAsia="Times New Roman" w:hAnsi="Times New Roman" w:cs="Times New Roman"/>
          <w:sz w:val="24"/>
          <w:u w:val="single"/>
        </w:rPr>
        <w:t>От остановки «Печора»-5-7мин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1192C" w:rsidRPr="00D92BDD" w:rsidRDefault="0051192C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192C">
        <w:rPr>
          <w:rFonts w:ascii="Times New Roman" w:eastAsia="Times New Roman" w:hAnsi="Times New Roman" w:cs="Times New Roman"/>
          <w:sz w:val="24"/>
          <w:u w:val="single"/>
        </w:rPr>
        <w:t>От остановки «Охотсоюз»-6-8мин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</w:t>
      </w:r>
      <w:r w:rsidR="0051192C">
        <w:rPr>
          <w:rFonts w:ascii="Times New Roman" w:eastAsia="Times New Roman" w:hAnsi="Times New Roman" w:cs="Times New Roman"/>
          <w:sz w:val="24"/>
        </w:rPr>
        <w:t xml:space="preserve">роезжей части пешеходного пути </w:t>
      </w:r>
      <w:proofErr w:type="gramStart"/>
      <w:r w:rsidR="00394415" w:rsidRPr="0051192C">
        <w:rPr>
          <w:rFonts w:ascii="Times New Roman" w:eastAsia="Times New Roman" w:hAnsi="Times New Roman" w:cs="Times New Roman"/>
          <w:sz w:val="24"/>
          <w:u w:val="single"/>
        </w:rPr>
        <w:t>Д</w:t>
      </w:r>
      <w:r w:rsidRPr="0051192C">
        <w:rPr>
          <w:rFonts w:ascii="Times New Roman" w:eastAsia="Times New Roman" w:hAnsi="Times New Roman" w:cs="Times New Roman"/>
          <w:sz w:val="24"/>
          <w:u w:val="single"/>
        </w:rPr>
        <w:t>а</w:t>
      </w:r>
      <w:proofErr w:type="gramEnd"/>
      <w:r w:rsidRPr="0051192C">
        <w:rPr>
          <w:rFonts w:ascii="Times New Roman" w:eastAsia="Times New Roman" w:hAnsi="Times New Roman" w:cs="Times New Roman"/>
          <w:sz w:val="24"/>
          <w:u w:val="single"/>
        </w:rPr>
        <w:t>,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3.2.4 Пе</w:t>
      </w:r>
      <w:r w:rsidR="0051192C">
        <w:rPr>
          <w:rFonts w:ascii="Times New Roman" w:eastAsia="Times New Roman" w:hAnsi="Times New Roman" w:cs="Times New Roman"/>
          <w:sz w:val="24"/>
        </w:rPr>
        <w:t>рекрестки: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51192C">
        <w:rPr>
          <w:rFonts w:ascii="Times New Roman" w:eastAsia="Times New Roman" w:hAnsi="Times New Roman" w:cs="Times New Roman"/>
          <w:sz w:val="24"/>
          <w:u w:val="single"/>
        </w:rPr>
        <w:t>регулируемые, со звуковой сигнализацией, таймером;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3.2.5 Информаци</w:t>
      </w:r>
      <w:r w:rsidR="0051192C">
        <w:rPr>
          <w:rFonts w:ascii="Times New Roman" w:eastAsia="Times New Roman" w:hAnsi="Times New Roman" w:cs="Times New Roman"/>
          <w:sz w:val="24"/>
        </w:rPr>
        <w:t xml:space="preserve">я на пути следования к объекту: </w:t>
      </w:r>
      <w:r w:rsidRPr="0051192C">
        <w:rPr>
          <w:rFonts w:ascii="Times New Roman" w:eastAsia="Times New Roman" w:hAnsi="Times New Roman" w:cs="Times New Roman"/>
          <w:sz w:val="24"/>
          <w:u w:val="single"/>
        </w:rPr>
        <w:t>визуальная;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="00B10605" w:rsidRPr="00394415">
        <w:rPr>
          <w:rFonts w:ascii="Times New Roman" w:eastAsia="Times New Roman" w:hAnsi="Times New Roman" w:cs="Times New Roman"/>
          <w:sz w:val="24"/>
        </w:rPr>
        <w:t>Есть</w:t>
      </w:r>
      <w:r w:rsidR="0051192C" w:rsidRPr="0051192C">
        <w:rPr>
          <w:rFonts w:ascii="Times New Roman" w:eastAsia="Times New Roman" w:hAnsi="Times New Roman" w:cs="Times New Roman"/>
          <w:sz w:val="24"/>
        </w:rPr>
        <w:t xml:space="preserve">, </w:t>
      </w:r>
      <w:r w:rsidR="0051192C">
        <w:rPr>
          <w:rFonts w:ascii="Times New Roman" w:eastAsia="Times New Roman" w:hAnsi="Times New Roman" w:cs="Times New Roman"/>
          <w:sz w:val="24"/>
        </w:rPr>
        <w:t>(</w:t>
      </w:r>
      <w:r w:rsidR="0051192C" w:rsidRPr="0051192C">
        <w:rPr>
          <w:rFonts w:ascii="Times New Roman" w:eastAsia="Times New Roman" w:hAnsi="Times New Roman" w:cs="Times New Roman"/>
          <w:sz w:val="24"/>
        </w:rPr>
        <w:t>бордюр</w:t>
      </w:r>
      <w:r w:rsidRPr="0051192C">
        <w:rPr>
          <w:rFonts w:ascii="Times New Roman" w:eastAsia="Times New Roman" w:hAnsi="Times New Roman" w:cs="Times New Roman"/>
          <w:sz w:val="24"/>
        </w:rPr>
        <w:t>)</w:t>
      </w:r>
    </w:p>
    <w:p w:rsidR="00873A95" w:rsidRPr="00D92BDD" w:rsidRDefault="00F113F4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="009A03D5">
        <w:rPr>
          <w:rFonts w:ascii="Times New Roman" w:eastAsia="Times New Roman" w:hAnsi="Times New Roman" w:cs="Times New Roman"/>
          <w:sz w:val="24"/>
        </w:rPr>
        <w:t>На перекрестке ул. Димитрова, Яновского и ул. Димитрова, Гагарина сделаны покатые спуски с тротуара на проезжую часть</w:t>
      </w: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73A95" w:rsidRPr="0098350A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8350A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98350A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350A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D92BDD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D92BDD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D538EF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D538EF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  <w:r w:rsidR="00F113F4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 w:rsidR="000B147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доступ</w:t>
      </w:r>
      <w:r w:rsidR="000B147C">
        <w:rPr>
          <w:rFonts w:ascii="Times New Roman" w:eastAsia="Times New Roman" w:hAnsi="Times New Roman" w:cs="Times New Roman"/>
          <w:b/>
          <w:i/>
          <w:sz w:val="24"/>
          <w:u w:val="single"/>
        </w:rPr>
        <w:t>ным условно</w:t>
      </w:r>
      <w:r w:rsidR="000A5E9C">
        <w:rPr>
          <w:rFonts w:ascii="Times New Roman" w:eastAsia="Times New Roman" w:hAnsi="Times New Roman" w:cs="Times New Roman"/>
          <w:b/>
          <w:i/>
          <w:sz w:val="24"/>
          <w:u w:val="single"/>
        </w:rPr>
        <w:t>, в соответствии с приказом назначении за си</w:t>
      </w:r>
      <w:r w:rsidR="0075473A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туативную помощь, приказ №  38 </w:t>
      </w:r>
      <w:r w:rsidR="000A5E9C">
        <w:rPr>
          <w:rFonts w:ascii="Times New Roman" w:eastAsia="Times New Roman" w:hAnsi="Times New Roman" w:cs="Times New Roman"/>
          <w:b/>
          <w:i/>
          <w:sz w:val="24"/>
          <w:u w:val="single"/>
        </w:rPr>
        <w:t>от</w:t>
      </w:r>
      <w:r w:rsidR="0075473A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04.02.2021года.         </w:t>
      </w:r>
    </w:p>
    <w:p w:rsidR="005A1861" w:rsidRPr="00FB34E8" w:rsidRDefault="005A1861" w:rsidP="006049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 w:rsidR="00FB34E8" w:rsidRPr="00FB34E8">
        <w:rPr>
          <w:rFonts w:ascii="Times New Roman" w:hAnsi="Times New Roman" w:cs="Times New Roman"/>
          <w:color w:val="000000"/>
          <w:sz w:val="24"/>
          <w:szCs w:val="24"/>
        </w:rPr>
        <w:t>в качестве,</w:t>
      </w:r>
      <w:r w:rsidR="00604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4E8" w:rsidRPr="00FB34E8">
        <w:rPr>
          <w:rFonts w:ascii="Times New Roman" w:hAnsi="Times New Roman" w:cs="Times New Roman"/>
          <w:color w:val="000000"/>
          <w:sz w:val="24"/>
          <w:szCs w:val="24"/>
        </w:rPr>
        <w:t>безусловно</w:t>
      </w:r>
      <w:r w:rsidR="00FB34E8">
        <w:rPr>
          <w:rFonts w:ascii="Times New Roman" w:hAnsi="Times New Roman" w:cs="Times New Roman"/>
          <w:color w:val="000000"/>
          <w:sz w:val="24"/>
          <w:szCs w:val="24"/>
        </w:rPr>
        <w:t>, обязательных мер требуется, прежде всего,</w:t>
      </w:r>
      <w:r w:rsidR="00694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4E8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запрос в администрацию МО ГО «Воркута» </w:t>
      </w:r>
      <w:r w:rsidR="00694226">
        <w:rPr>
          <w:rFonts w:ascii="Times New Roman" w:hAnsi="Times New Roman" w:cs="Times New Roman"/>
          <w:color w:val="000000"/>
          <w:sz w:val="24"/>
          <w:szCs w:val="24"/>
        </w:rPr>
        <w:t>об обустройстве установочных комплексов в соответствии с требованиями МГН. Для оказания ситуативной помощи всем маломобильным гражданам создать систему сопровождения с закреплением функциональных обязанностей в должностных инструкциях обученных работников. Продумать, и обозначить на схемах наиболее оптимальные пути движения в зоне целевого назначения и санитарно-гиг</w:t>
      </w:r>
      <w:r w:rsidR="006049EC">
        <w:rPr>
          <w:rFonts w:ascii="Times New Roman" w:hAnsi="Times New Roman" w:cs="Times New Roman"/>
          <w:color w:val="000000"/>
          <w:sz w:val="24"/>
          <w:szCs w:val="24"/>
        </w:rPr>
        <w:t xml:space="preserve">иеническим помещениям. Данные меры позволят обеспечить условную доступность </w:t>
      </w:r>
      <w:proofErr w:type="spellStart"/>
      <w:r w:rsidR="006049EC">
        <w:rPr>
          <w:rFonts w:ascii="Times New Roman" w:hAnsi="Times New Roman" w:cs="Times New Roman"/>
          <w:color w:val="000000"/>
          <w:sz w:val="24"/>
          <w:szCs w:val="24"/>
        </w:rPr>
        <w:t>обьекта</w:t>
      </w:r>
      <w:proofErr w:type="spellEnd"/>
      <w:r w:rsidR="006049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4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 w:rsidR="00BA7615">
        <w:rPr>
          <w:rFonts w:ascii="Times New Roman" w:hAnsi="Times New Roman" w:cs="Times New Roman"/>
          <w:sz w:val="24"/>
          <w:szCs w:val="24"/>
        </w:rPr>
        <w:t xml:space="preserve"> имеется приказ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861" w:rsidRPr="00B27560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27560">
        <w:rPr>
          <w:rFonts w:ascii="Times New Roman" w:hAnsi="Times New Roman" w:cs="Times New Roman"/>
          <w:b/>
          <w:color w:val="000000" w:themeColor="text1"/>
          <w:szCs w:val="24"/>
        </w:rPr>
        <w:t>Для обеспечения доступности объекта для инвалидов с умственными нарушениями: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2B3B5A" w:rsidRDefault="005A1861" w:rsidP="002B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3B5A">
        <w:rPr>
          <w:rFonts w:ascii="Times New Roman" w:hAnsi="Times New Roman" w:cs="Times New Roman"/>
          <w:sz w:val="24"/>
          <w:szCs w:val="24"/>
        </w:rPr>
        <w:t>капитальный ремонт с перепланировкой.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установить/заменить поручни на лестнице согласно требований СП 59.13330.2016 и ГОСТ Р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лестнице;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входной двери и двери в тамбуре до нормативных значений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установить/заменить поручни на лестнице и вдоль стен согласно требований СП 59.13330.2016 и ГОСТ Р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дверях по пути следования к зоне оказания услуг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для оказания услуг на первом этаже, как можно ближе к входу;</w:t>
      </w:r>
    </w:p>
    <w:p w:rsidR="00BA7615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</w:t>
      </w:r>
      <w:proofErr w:type="gramStart"/>
      <w:r w:rsidR="002B3B5A" w:rsidRPr="000B14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7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147C">
        <w:rPr>
          <w:rFonts w:ascii="Times New Roman" w:hAnsi="Times New Roman" w:cs="Times New Roman"/>
          <w:color w:val="000000"/>
          <w:sz w:val="24"/>
          <w:szCs w:val="24"/>
        </w:rPr>
        <w:t>аталка</w:t>
      </w:r>
      <w:proofErr w:type="gramEnd"/>
      <w:r w:rsidRPr="000B147C">
        <w:rPr>
          <w:rFonts w:ascii="Times New Roman" w:hAnsi="Times New Roman" w:cs="Times New Roman"/>
          <w:color w:val="000000"/>
          <w:sz w:val="24"/>
          <w:szCs w:val="24"/>
        </w:rPr>
        <w:t xml:space="preserve"> с подъёмным механиз</w:t>
      </w:r>
      <w:r w:rsidR="00BA7615">
        <w:rPr>
          <w:rFonts w:ascii="Times New Roman" w:hAnsi="Times New Roman" w:cs="Times New Roman"/>
          <w:color w:val="000000"/>
          <w:sz w:val="24"/>
          <w:szCs w:val="24"/>
        </w:rPr>
        <w:t>мом,</w:t>
      </w:r>
      <w:r w:rsidRPr="000B147C">
        <w:rPr>
          <w:rFonts w:ascii="Times New Roman" w:hAnsi="Times New Roman" w:cs="Times New Roman"/>
          <w:color w:val="000000"/>
          <w:sz w:val="24"/>
          <w:szCs w:val="24"/>
        </w:rPr>
        <w:t xml:space="preserve"> кресло-коляска;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удобные стулья с подлокотниками в зоне ожидания;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установить/заменить поручни на лестнице для доступа на сцену СП 59.13330.2016 и ГОСТ Р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proofErr w:type="gramStart"/>
      <w:r w:rsidR="002B3B5A" w:rsidRPr="000B147C">
        <w:rPr>
          <w:rFonts w:ascii="Times New Roman" w:hAnsi="Times New Roman" w:cs="Times New Roman"/>
          <w:color w:val="000000" w:themeColor="text1"/>
          <w:sz w:val="24"/>
          <w:szCs w:val="24"/>
        </w:rPr>
        <w:t>( кабинеты</w:t>
      </w:r>
      <w:proofErr w:type="gramEnd"/>
      <w:r w:rsidRPr="000B147C">
        <w:rPr>
          <w:rFonts w:ascii="Times New Roman" w:hAnsi="Times New Roman" w:cs="Times New Roman"/>
          <w:color w:val="000000" w:themeColor="text1"/>
          <w:sz w:val="24"/>
          <w:szCs w:val="24"/>
        </w:rPr>
        <w:t>, группы);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 оборудовать санитарно - гигиенические помещения на всех этажах здания,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Pr="00F77749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Pr="00F77749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установить/заменить поручни на существующем пандусе согласно требований СП 59.13330.2016 и ГОСТ Р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пандусе;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входной двери и двери в тамбуре до нормативных значений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дверях по пути следования к зоне оказания услуг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оказания услуг на первом, как можно ближе к входу;</w:t>
      </w:r>
    </w:p>
    <w:p w:rsidR="005A1861" w:rsidRPr="000B147C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 w:rsidR="005107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B147C">
        <w:rPr>
          <w:rFonts w:ascii="Times New Roman" w:hAnsi="Times New Roman" w:cs="Times New Roman"/>
          <w:color w:val="000000" w:themeColor="text1"/>
          <w:sz w:val="24"/>
          <w:szCs w:val="24"/>
        </w:rPr>
        <w:t>группы);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свободную зону подхода к месту обслуживания (прилавочная форма обслуживания), ширина рабочего фронта не менее 1 м, высота от 0,8 до 0,85 м. пространство для ног высота 0,75 м глубина 0,5 м;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оборудовать санитарно - гигиеническое помещение на первом этаже;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поручни рядом с унитазом, организовать зону разворота не менее 1,4 м., обустроив свободное пространство рядом с унитазом не менее 0,8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душевая должна быть оборудована переносным или закрепленным на стене складным сиденьем, расположенным на высоте не более 0,48 м от уровня поддона; ручным душем; настенными поручнями; глубина и длина сиденья должны быть не менее 0,5 м.. Габариты зоны для душевой должны быть не менее 0,9х1,5 м, свободной зоны - не менее 0,8x1,5 </w:t>
      </w:r>
      <w:proofErr w:type="gramStart"/>
      <w:r>
        <w:rPr>
          <w:rFonts w:ascii="Times New Roman" w:hAnsi="Times New Roman" w:cs="Times New Roman"/>
          <w:sz w:val="24"/>
          <w:szCs w:val="24"/>
        </w:rPr>
        <w:t>м..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кнопку вызова помощи в зоне досягаемости руки  при нахождении на сидении, </w:t>
      </w:r>
      <w:r>
        <w:rPr>
          <w:rFonts w:ascii="Times New Roman" w:hAnsi="Times New Roman" w:cs="Times New Roman"/>
          <w:sz w:val="24"/>
          <w:szCs w:val="24"/>
        </w:rPr>
        <w:t>поручни вдоль стен и по ходу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ручку входной двери и двери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входной двери и двери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тактильные предупреждающие перед лестницей, входной дверью и дверью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5A1861" w:rsidRPr="00A0431E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по периметру окна </w:t>
      </w:r>
      <w:r w:rsidRPr="00A0431E">
        <w:rPr>
          <w:rFonts w:ascii="Times New Roman" w:hAnsi="Times New Roman" w:cs="Times New Roman"/>
          <w:color w:val="000000" w:themeColor="text1"/>
          <w:sz w:val="24"/>
          <w:szCs w:val="24"/>
        </w:rPr>
        <w:t>(раздачи в столовой);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дверей внутри здания;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звуковые маяки на пути следования;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5A1861" w:rsidRPr="00A0431E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приобрести специализированные пособия и ТСР в </w:t>
      </w:r>
      <w:r w:rsidRPr="00A0431E">
        <w:rPr>
          <w:rFonts w:ascii="Times New Roman" w:hAnsi="Times New Roman" w:cs="Times New Roman"/>
          <w:color w:val="000000" w:themeColor="text1"/>
          <w:sz w:val="24"/>
          <w:szCs w:val="24"/>
        </w:rPr>
        <w:t>(группы);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душевая должна быть оборудована настенными поручнями,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кнопку вызова помощи, </w:t>
      </w:r>
      <w:r>
        <w:rPr>
          <w:rFonts w:ascii="Times New Roman" w:hAnsi="Times New Roman" w:cs="Times New Roman"/>
          <w:sz w:val="24"/>
          <w:szCs w:val="24"/>
        </w:rPr>
        <w:t>установить поручни вдоль стен и по ходу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2F2481" w:rsidRPr="006845E9" w:rsidRDefault="002F2481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2F2481" w:rsidRPr="00A24050" w:rsidRDefault="002F2481" w:rsidP="002F2481">
      <w:pPr>
        <w:spacing w:after="0" w:line="240" w:lineRule="auto"/>
        <w:rPr>
          <w:rFonts w:ascii="Times New Roman" w:hAnsi="Times New Roman"/>
          <w:b/>
          <w:sz w:val="24"/>
        </w:rPr>
      </w:pPr>
      <w:r w:rsidRPr="00A24050">
        <w:rPr>
          <w:rFonts w:ascii="Times New Roman" w:hAnsi="Times New Roman"/>
          <w:b/>
          <w:sz w:val="24"/>
        </w:rPr>
        <w:t>3.6 Оценка соответствия уровня доступности для инвалидов предоставляемых услуг</w:t>
      </w:r>
    </w:p>
    <w:p w:rsidR="002F2481" w:rsidRPr="00A24050" w:rsidRDefault="002F2481" w:rsidP="002F24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0431E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 с использованием русского жестового языка, включая допуска на объект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0431E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0431E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услуги  инвалидам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сопровождением ассистента- помощника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A0431E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431E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услуги  инвалидам с сопровождением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A0431E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431E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  осуществлять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7C2DBD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C2D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0431E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которым созданы условия для получения качественного общего образования, от общего числа детей-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0431E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A500D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2F2481" w:rsidRPr="00BF62C0" w:rsidTr="009A5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1" w:rsidRPr="00BF62C0" w:rsidRDefault="002F2481" w:rsidP="00D53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Исходя из категории учащихся с ограниченными возможностями здоровья их численность в классе (группе) не должна превышать 15 человек.</w:t>
            </w:r>
          </w:p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2481" w:rsidRPr="002F2481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A50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Обеспечено</w:t>
            </w:r>
          </w:p>
        </w:tc>
      </w:tr>
    </w:tbl>
    <w:p w:rsidR="00FE0467" w:rsidRDefault="00FE0467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271"/>
        <w:gridCol w:w="3260"/>
      </w:tblGrid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="00F113F4"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D92BDD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D92BDD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F77749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F77749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2F2481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81" w:rsidRDefault="002F2481" w:rsidP="002F2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t xml:space="preserve">4.2. </w:t>
      </w:r>
      <w:r w:rsidRPr="002C5899">
        <w:rPr>
          <w:rFonts w:ascii="Times New Roman" w:hAnsi="Times New Roman"/>
          <w:sz w:val="24"/>
        </w:rPr>
        <w:t xml:space="preserve">Рекомендации по </w:t>
      </w:r>
      <w:r>
        <w:rPr>
          <w:rFonts w:ascii="Times New Roman" w:hAnsi="Times New Roman"/>
          <w:sz w:val="24"/>
        </w:rPr>
        <w:t>повышению уровня доступности предоставляемых услуг</w:t>
      </w:r>
    </w:p>
    <w:p w:rsidR="002F2481" w:rsidRDefault="002F2481" w:rsidP="002F2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sz w:val="24"/>
                <w:lang w:eastAsia="en-US"/>
              </w:rPr>
              <w:t>Рекомендации по адаптации услуги (вид работы)*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lang w:eastAsia="en-US"/>
              </w:rPr>
              <w:t>Обеспечение доступа к месту предоставления услуги на объекте</w:t>
            </w:r>
            <w:r w:rsidRPr="00BF62C0">
              <w:rPr>
                <w:rFonts w:ascii="Times New Roman" w:hAnsi="Times New Roman"/>
                <w:lang w:eastAsia="en-US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</w:t>
            </w:r>
            <w:proofErr w:type="gramStart"/>
            <w:r w:rsidRPr="00BF62C0">
              <w:rPr>
                <w:rFonts w:ascii="Times New Roman" w:hAnsi="Times New Roman"/>
                <w:lang w:eastAsia="en-US"/>
              </w:rPr>
              <w:t>О</w:t>
            </w:r>
            <w:proofErr w:type="gramEnd"/>
            <w:r w:rsidRPr="00BF62C0">
              <w:rPr>
                <w:rFonts w:ascii="Times New Roman" w:hAnsi="Times New Roman"/>
                <w:lang w:eastAsia="en-US"/>
              </w:rPr>
              <w:t>, С)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F77749" w:rsidP="00B1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B12777">
              <w:rPr>
                <w:rFonts w:ascii="Times New Roman" w:hAnsi="Times New Roman"/>
                <w:sz w:val="24"/>
                <w:szCs w:val="24"/>
                <w:lang w:eastAsia="en-US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2777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нормативная документация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B127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Плана инструктажа, </w:t>
            </w:r>
          </w:p>
          <w:p w:rsidR="002F2481" w:rsidRPr="00BF62C0" w:rsidRDefault="002F2481" w:rsidP="00B127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 журнала учета инструктажа,</w:t>
            </w:r>
          </w:p>
          <w:p w:rsidR="002F2481" w:rsidRPr="00BF62C0" w:rsidRDefault="002F2481" w:rsidP="00B127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инструкций</w:t>
            </w:r>
          </w:p>
          <w:p w:rsidR="002F2481" w:rsidRPr="00BF62C0" w:rsidRDefault="002F2481" w:rsidP="00B1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B1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Ситуационно, по мере необходимости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F77749" w:rsidP="00B1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Имеются  локальные акты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  осуществлять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F77749" w:rsidP="00B1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воспитателя</w:t>
            </w:r>
          </w:p>
        </w:tc>
      </w:tr>
      <w:tr w:rsidR="002F2481" w:rsidRPr="00BF62C0" w:rsidTr="00D53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B1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детей – инвалидов, получающие дополнительное образование</w:t>
            </w:r>
          </w:p>
        </w:tc>
      </w:tr>
    </w:tbl>
    <w:p w:rsidR="002F2481" w:rsidRPr="00555088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555088" w:rsidRDefault="00873A95" w:rsidP="005A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3A95" w:rsidRPr="009A500D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 w:rsidR="00F113F4" w:rsidRPr="00D92BDD">
        <w:rPr>
          <w:rFonts w:ascii="Times New Roman" w:eastAsia="Times New Roman" w:hAnsi="Times New Roman" w:cs="Times New Roman"/>
          <w:sz w:val="24"/>
        </w:rPr>
        <w:t>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9A500D">
        <w:rPr>
          <w:rFonts w:ascii="Times New Roman" w:eastAsia="Times New Roman" w:hAnsi="Times New Roman" w:cs="Times New Roman"/>
          <w:sz w:val="24"/>
          <w:u w:val="single"/>
        </w:rPr>
        <w:t>20</w:t>
      </w:r>
      <w:r w:rsidR="00B12777">
        <w:rPr>
          <w:rFonts w:ascii="Times New Roman" w:eastAsia="Times New Roman" w:hAnsi="Times New Roman" w:cs="Times New Roman"/>
          <w:sz w:val="24"/>
          <w:u w:val="single"/>
        </w:rPr>
        <w:t>30</w:t>
      </w:r>
      <w:r w:rsidR="00404B34" w:rsidRPr="009A500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8000D" w:rsidRPr="009A500D">
        <w:rPr>
          <w:rFonts w:ascii="Times New Roman" w:eastAsia="Times New Roman" w:hAnsi="Times New Roman" w:cs="Times New Roman"/>
          <w:sz w:val="24"/>
          <w:u w:val="single"/>
        </w:rPr>
        <w:t>год</w:t>
      </w:r>
    </w:p>
    <w:p w:rsidR="00873A95" w:rsidRPr="009A500D" w:rsidRDefault="00F113F4" w:rsidP="009A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9A500D">
        <w:rPr>
          <w:rFonts w:ascii="Times New Roman" w:eastAsia="Times New Roman" w:hAnsi="Times New Roman" w:cs="Times New Roman"/>
          <w:sz w:val="24"/>
          <w:u w:val="single"/>
        </w:rPr>
        <w:t>Адресн</w:t>
      </w:r>
      <w:r w:rsidR="00A15DFA" w:rsidRPr="009A500D">
        <w:rPr>
          <w:rFonts w:ascii="Times New Roman" w:eastAsia="Times New Roman" w:hAnsi="Times New Roman" w:cs="Times New Roman"/>
          <w:sz w:val="24"/>
          <w:u w:val="single"/>
        </w:rPr>
        <w:t>ой</w:t>
      </w:r>
      <w:r w:rsidR="0098000D" w:rsidRPr="009A500D">
        <w:rPr>
          <w:rFonts w:ascii="Times New Roman" w:eastAsia="Times New Roman" w:hAnsi="Times New Roman" w:cs="Times New Roman"/>
          <w:sz w:val="24"/>
          <w:u w:val="single"/>
        </w:rPr>
        <w:t xml:space="preserve"> программ</w:t>
      </w:r>
      <w:r w:rsidR="00A15DFA" w:rsidRPr="009A500D">
        <w:rPr>
          <w:rFonts w:ascii="Times New Roman" w:eastAsia="Times New Roman" w:hAnsi="Times New Roman" w:cs="Times New Roman"/>
          <w:sz w:val="24"/>
          <w:u w:val="single"/>
        </w:rPr>
        <w:t>ы</w:t>
      </w:r>
      <w:r w:rsidR="0098000D" w:rsidRPr="009A500D">
        <w:rPr>
          <w:rFonts w:ascii="Times New Roman" w:eastAsia="Times New Roman" w:hAnsi="Times New Roman" w:cs="Times New Roman"/>
          <w:sz w:val="24"/>
          <w:u w:val="single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 w:rsidRPr="009A500D">
        <w:rPr>
          <w:rFonts w:ascii="Times New Roman" w:eastAsia="Times New Roman" w:hAnsi="Times New Roman" w:cs="Times New Roman"/>
          <w:sz w:val="24"/>
          <w:u w:val="single"/>
        </w:rPr>
        <w:t xml:space="preserve"> РК</w:t>
      </w:r>
      <w:r w:rsidR="009A500D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Ожидаемый результат (по состоянию доступности) после выполнения работ по адаптации: </w:t>
      </w:r>
    </w:p>
    <w:p w:rsidR="00873A95" w:rsidRPr="001038E4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</w:t>
      </w:r>
      <w:proofErr w:type="gramStart"/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этапе:   </w:t>
      </w:r>
      <w:proofErr w:type="gramEnd"/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к, о,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),  </w:t>
      </w:r>
      <w:r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на 2 этапе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555088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2E0FF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. Для принятия решения </w:t>
      </w:r>
      <w:r w:rsidR="00F113F4" w:rsidRPr="009A500D">
        <w:rPr>
          <w:rFonts w:ascii="Times New Roman" w:eastAsia="Times New Roman" w:hAnsi="Times New Roman" w:cs="Times New Roman"/>
          <w:sz w:val="24"/>
          <w:u w:val="single"/>
        </w:rPr>
        <w:t>требуется</w:t>
      </w:r>
      <w:r w:rsidR="00F113F4" w:rsidRPr="00D92BDD">
        <w:rPr>
          <w:rFonts w:ascii="Times New Roman" w:eastAsia="Times New Roman" w:hAnsi="Times New Roman" w:cs="Times New Roman"/>
          <w:sz w:val="24"/>
        </w:rPr>
        <w:t>, не</w:t>
      </w:r>
      <w:r w:rsidR="00F113F4" w:rsidRPr="009A500D">
        <w:rPr>
          <w:rFonts w:ascii="Times New Roman" w:eastAsia="Times New Roman" w:hAnsi="Times New Roman" w:cs="Times New Roman"/>
          <w:sz w:val="24"/>
        </w:rPr>
        <w:t xml:space="preserve"> требуется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F113F4" w:rsidRPr="00D92BDD">
        <w:rPr>
          <w:rFonts w:ascii="Times New Roman" w:eastAsia="Times New Roman" w:hAnsi="Times New Roman" w:cs="Times New Roman"/>
          <w:i/>
          <w:sz w:val="24"/>
        </w:rPr>
        <w:t>(нужное подчеркнуть):</w:t>
      </w:r>
    </w:p>
    <w:p w:rsidR="00873A95" w:rsidRPr="00D92BDD" w:rsidRDefault="00B1277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Согласование: УпрО</w:t>
      </w:r>
    </w:p>
    <w:p w:rsidR="001038E4" w:rsidRDefault="001038E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</w:t>
      </w:r>
      <w:r w:rsidR="001038E4">
        <w:rPr>
          <w:rFonts w:ascii="Times New Roman" w:eastAsia="Times New Roman" w:hAnsi="Times New Roman" w:cs="Times New Roman"/>
          <w:sz w:val="24"/>
        </w:rPr>
        <w:t>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1038E4" w:rsidRDefault="002F2481" w:rsidP="001038E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</w:t>
      </w:r>
      <w:r w:rsidR="00F113F4" w:rsidRPr="00D92BDD">
        <w:rPr>
          <w:rFonts w:ascii="Times New Roman" w:eastAsia="Times New Roman" w:hAnsi="Times New Roman" w:cs="Times New Roman"/>
          <w:sz w:val="24"/>
        </w:rPr>
        <w:t>. Информация размещена (обновлена) на Карте доступности субъекта Российской Федерации</w:t>
      </w:r>
      <w:r w:rsidR="00381871">
        <w:rPr>
          <w:rFonts w:ascii="Times New Roman" w:eastAsia="Times New Roman" w:hAnsi="Times New Roman" w:cs="Times New Roman"/>
          <w:sz w:val="24"/>
        </w:rPr>
        <w:t>,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F113F4" w:rsidRPr="00D92BDD">
        <w:rPr>
          <w:rFonts w:ascii="Times New Roman" w:eastAsia="Times New Roman" w:hAnsi="Times New Roman" w:cs="Times New Roman"/>
          <w:sz w:val="24"/>
        </w:rPr>
        <w:t>дата</w:t>
      </w:r>
      <w:r w:rsidR="001038E4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</w:t>
      </w:r>
      <w:r w:rsidR="00555088">
        <w:rPr>
          <w:rFonts w:ascii="Times New Roman" w:eastAsia="Times New Roman" w:hAnsi="Times New Roman" w:cs="Times New Roman"/>
          <w:sz w:val="24"/>
        </w:rPr>
        <w:t xml:space="preserve"> </w:t>
      </w:r>
      <w:r w:rsidR="00AB7791" w:rsidRPr="001038E4">
        <w:rPr>
          <w:rFonts w:eastAsia="Times New Roman" w:cstheme="minorHAnsi"/>
          <w:b/>
          <w:i/>
          <w:sz w:val="24"/>
        </w:rPr>
        <w:t>www.zhit-vmeste.ru</w:t>
      </w:r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 Анкеты (информации об объекте)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от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A95"/>
    <w:rsid w:val="00021BE6"/>
    <w:rsid w:val="00094573"/>
    <w:rsid w:val="000A5E9C"/>
    <w:rsid w:val="000B147C"/>
    <w:rsid w:val="000C539C"/>
    <w:rsid w:val="000E6BF1"/>
    <w:rsid w:val="00100723"/>
    <w:rsid w:val="001038E4"/>
    <w:rsid w:val="00171705"/>
    <w:rsid w:val="001C3482"/>
    <w:rsid w:val="001C6EFD"/>
    <w:rsid w:val="00234982"/>
    <w:rsid w:val="00267A9F"/>
    <w:rsid w:val="002B3B5A"/>
    <w:rsid w:val="002C5899"/>
    <w:rsid w:val="002E0FFA"/>
    <w:rsid w:val="002F2481"/>
    <w:rsid w:val="0032189B"/>
    <w:rsid w:val="00327699"/>
    <w:rsid w:val="00356579"/>
    <w:rsid w:val="003610AF"/>
    <w:rsid w:val="00381871"/>
    <w:rsid w:val="0038367A"/>
    <w:rsid w:val="00394415"/>
    <w:rsid w:val="003A1BF2"/>
    <w:rsid w:val="003A60E9"/>
    <w:rsid w:val="003A78D6"/>
    <w:rsid w:val="004004DD"/>
    <w:rsid w:val="00404B34"/>
    <w:rsid w:val="00486823"/>
    <w:rsid w:val="004F5490"/>
    <w:rsid w:val="005107ED"/>
    <w:rsid w:val="0051192C"/>
    <w:rsid w:val="00555088"/>
    <w:rsid w:val="00557BF0"/>
    <w:rsid w:val="00561B91"/>
    <w:rsid w:val="00593563"/>
    <w:rsid w:val="005A1861"/>
    <w:rsid w:val="005A6CC0"/>
    <w:rsid w:val="005C7E0C"/>
    <w:rsid w:val="006049EC"/>
    <w:rsid w:val="00643EBF"/>
    <w:rsid w:val="0064618C"/>
    <w:rsid w:val="0065044E"/>
    <w:rsid w:val="006845E9"/>
    <w:rsid w:val="00694226"/>
    <w:rsid w:val="00712DCD"/>
    <w:rsid w:val="007236D1"/>
    <w:rsid w:val="0075473A"/>
    <w:rsid w:val="00766EB2"/>
    <w:rsid w:val="007C2DBD"/>
    <w:rsid w:val="0086693D"/>
    <w:rsid w:val="00873A95"/>
    <w:rsid w:val="00881E81"/>
    <w:rsid w:val="008820FA"/>
    <w:rsid w:val="008B0631"/>
    <w:rsid w:val="00905BCA"/>
    <w:rsid w:val="009134C8"/>
    <w:rsid w:val="00930A4B"/>
    <w:rsid w:val="00946355"/>
    <w:rsid w:val="0098000D"/>
    <w:rsid w:val="0098350A"/>
    <w:rsid w:val="0099730D"/>
    <w:rsid w:val="009A03D5"/>
    <w:rsid w:val="009A500D"/>
    <w:rsid w:val="009B5CFB"/>
    <w:rsid w:val="009F3E5B"/>
    <w:rsid w:val="00A0431E"/>
    <w:rsid w:val="00A10B37"/>
    <w:rsid w:val="00A15DFA"/>
    <w:rsid w:val="00A32E2A"/>
    <w:rsid w:val="00A617D6"/>
    <w:rsid w:val="00A718A1"/>
    <w:rsid w:val="00A823F3"/>
    <w:rsid w:val="00AB7791"/>
    <w:rsid w:val="00AF4294"/>
    <w:rsid w:val="00B02A93"/>
    <w:rsid w:val="00B10605"/>
    <w:rsid w:val="00B12777"/>
    <w:rsid w:val="00B26CA2"/>
    <w:rsid w:val="00B27560"/>
    <w:rsid w:val="00B57BB0"/>
    <w:rsid w:val="00BA7615"/>
    <w:rsid w:val="00BD1244"/>
    <w:rsid w:val="00BD1E31"/>
    <w:rsid w:val="00BD75F3"/>
    <w:rsid w:val="00C42348"/>
    <w:rsid w:val="00CA4CD4"/>
    <w:rsid w:val="00CA5902"/>
    <w:rsid w:val="00CB157D"/>
    <w:rsid w:val="00D10651"/>
    <w:rsid w:val="00D1254B"/>
    <w:rsid w:val="00D17B95"/>
    <w:rsid w:val="00D21677"/>
    <w:rsid w:val="00D538EF"/>
    <w:rsid w:val="00D54EE9"/>
    <w:rsid w:val="00D76E7A"/>
    <w:rsid w:val="00D81FD2"/>
    <w:rsid w:val="00D92BDD"/>
    <w:rsid w:val="00D95337"/>
    <w:rsid w:val="00DE054B"/>
    <w:rsid w:val="00E178BD"/>
    <w:rsid w:val="00E24749"/>
    <w:rsid w:val="00E4673C"/>
    <w:rsid w:val="00E540CC"/>
    <w:rsid w:val="00E6221C"/>
    <w:rsid w:val="00E855AB"/>
    <w:rsid w:val="00F113F4"/>
    <w:rsid w:val="00F12955"/>
    <w:rsid w:val="00F20BDC"/>
    <w:rsid w:val="00F448E6"/>
    <w:rsid w:val="00F66388"/>
    <w:rsid w:val="00F77749"/>
    <w:rsid w:val="00FB34E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FF11-8E24-4FA0-B1BC-00FB3D8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customStyle="1" w:styleId="ConsPlusNormal">
    <w:name w:val="ConsPlusNormal"/>
    <w:rsid w:val="002F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Без интервала Знак"/>
    <w:link w:val="a4"/>
    <w:locked/>
    <w:rsid w:val="006845E9"/>
  </w:style>
  <w:style w:type="paragraph" w:styleId="a4">
    <w:name w:val="No Spacing"/>
    <w:link w:val="a3"/>
    <w:qFormat/>
    <w:rsid w:val="00684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2237-10F2-4F64-BE83-765CEDF4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Admin</cp:lastModifiedBy>
  <cp:revision>51</cp:revision>
  <cp:lastPrinted>2018-01-16T13:41:00Z</cp:lastPrinted>
  <dcterms:created xsi:type="dcterms:W3CDTF">2014-11-27T13:29:00Z</dcterms:created>
  <dcterms:modified xsi:type="dcterms:W3CDTF">2021-02-20T08:50:00Z</dcterms:modified>
</cp:coreProperties>
</file>